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13" w:rsidRDefault="00472E13" w:rsidP="00472E13">
      <w:pPr>
        <w:pStyle w:val="DefaultText"/>
        <w:jc w:val="center"/>
        <w:rPr>
          <w:b/>
          <w:bCs/>
        </w:rPr>
      </w:pPr>
      <w:r>
        <w:rPr>
          <w:b/>
          <w:bCs/>
        </w:rPr>
        <w:t>A G E N D A</w:t>
      </w:r>
    </w:p>
    <w:p w:rsidR="00472E13" w:rsidRDefault="00472E13" w:rsidP="00472E13">
      <w:pPr>
        <w:pStyle w:val="DefaultText"/>
        <w:jc w:val="center"/>
        <w:rPr>
          <w:b/>
          <w:bCs/>
        </w:rPr>
      </w:pPr>
      <w:r>
        <w:rPr>
          <w:b/>
          <w:bCs/>
        </w:rPr>
        <w:t>PAROCHIAL EMPLOYEES’ RETIREMENT SYSTEM</w:t>
      </w:r>
    </w:p>
    <w:p w:rsidR="00472E13" w:rsidRDefault="00472E13" w:rsidP="00472E13">
      <w:pPr>
        <w:pStyle w:val="DefaultText"/>
        <w:jc w:val="center"/>
        <w:rPr>
          <w:b/>
          <w:bCs/>
        </w:rPr>
      </w:pPr>
      <w:r>
        <w:rPr>
          <w:b/>
          <w:bCs/>
        </w:rPr>
        <w:t>MEETING OF THE BOARD OF TRUSTEES</w:t>
      </w:r>
    </w:p>
    <w:p w:rsidR="00472E13" w:rsidRDefault="00472E13" w:rsidP="00472E13">
      <w:pPr>
        <w:pStyle w:val="DefaultText"/>
        <w:jc w:val="center"/>
        <w:rPr>
          <w:b/>
          <w:bCs/>
        </w:rPr>
      </w:pPr>
      <w:r>
        <w:rPr>
          <w:b/>
          <w:bCs/>
        </w:rPr>
        <w:t>BATON ROUGE, LOUISIANA</w:t>
      </w:r>
    </w:p>
    <w:p w:rsidR="00472E13" w:rsidRDefault="00472E13" w:rsidP="00472E13">
      <w:pPr>
        <w:pStyle w:val="DefaultText"/>
        <w:jc w:val="center"/>
        <w:rPr>
          <w:b/>
          <w:bCs/>
        </w:rPr>
      </w:pPr>
      <w:r>
        <w:rPr>
          <w:b/>
          <w:bCs/>
        </w:rPr>
        <w:t>8:30 A.M., MARCH 12, 2019</w:t>
      </w:r>
    </w:p>
    <w:p w:rsidR="00472E13" w:rsidRDefault="00472E13" w:rsidP="00472E13">
      <w:pPr>
        <w:pStyle w:val="DefaultText"/>
        <w:jc w:val="center"/>
        <w:rPr>
          <w:b/>
          <w:bCs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1.  Meeting Called to Order</w:t>
      </w:r>
    </w:p>
    <w:p w:rsidR="00472E13" w:rsidRDefault="00472E13" w:rsidP="00472E13">
      <w:pPr>
        <w:pStyle w:val="DefaultText"/>
        <w:rPr>
          <w:b/>
          <w:bCs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2.  Invocation</w:t>
      </w:r>
    </w:p>
    <w:p w:rsidR="00472E13" w:rsidRDefault="00472E13" w:rsidP="00472E13">
      <w:pPr>
        <w:pStyle w:val="DefaultText"/>
        <w:rPr>
          <w:b/>
          <w:bCs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3.  Roll Call and Approval of December 11, 2018 Minutes</w:t>
      </w:r>
    </w:p>
    <w:p w:rsidR="00472E13" w:rsidRDefault="00472E13" w:rsidP="00472E13">
      <w:pPr>
        <w:pStyle w:val="DefaultText"/>
        <w:rPr>
          <w:b/>
          <w:bCs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 xml:space="preserve">4.  Public Comment Period </w:t>
      </w:r>
    </w:p>
    <w:p w:rsidR="00472E13" w:rsidRDefault="00472E13" w:rsidP="00472E13">
      <w:pPr>
        <w:pStyle w:val="DefaultText"/>
        <w:rPr>
          <w:b/>
          <w:bCs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5.  Investments</w:t>
      </w:r>
    </w:p>
    <w:p w:rsidR="00472E13" w:rsidRDefault="00472E13" w:rsidP="00472E13">
      <w:pPr>
        <w:pStyle w:val="DefaultText"/>
      </w:pPr>
      <w:r>
        <w:rPr>
          <w:b/>
          <w:bCs/>
        </w:rPr>
        <w:tab/>
      </w:r>
      <w:r>
        <w:t xml:space="preserve">A.  Investment Summary and Performance Review  </w:t>
      </w:r>
    </w:p>
    <w:p w:rsidR="00472E13" w:rsidRDefault="00472E13" w:rsidP="00472E13">
      <w:pPr>
        <w:pStyle w:val="DefaultText"/>
      </w:pPr>
      <w:r>
        <w:t xml:space="preserve"> </w:t>
      </w:r>
      <w:r>
        <w:tab/>
        <w:t>B.  Other Investment Business</w:t>
      </w:r>
    </w:p>
    <w:p w:rsidR="00472E13" w:rsidRDefault="00472E13" w:rsidP="00472E13">
      <w:pPr>
        <w:pStyle w:val="DefaultText"/>
      </w:pPr>
    </w:p>
    <w:p w:rsidR="00472E13" w:rsidRDefault="00472E13" w:rsidP="00472E13">
      <w:pPr>
        <w:pStyle w:val="DefaultText"/>
        <w:rPr>
          <w:b/>
        </w:rPr>
      </w:pPr>
      <w:r>
        <w:rPr>
          <w:b/>
        </w:rPr>
        <w:t xml:space="preserve">6.  Approval of Retirements to Date </w:t>
      </w:r>
    </w:p>
    <w:p w:rsidR="00472E13" w:rsidRDefault="00472E13" w:rsidP="00472E13">
      <w:pPr>
        <w:pStyle w:val="DefaultText"/>
        <w:rPr>
          <w:b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7. Purchase of Prior Service- Not Properly Enrolled</w:t>
      </w:r>
    </w:p>
    <w:p w:rsidR="00472E13" w:rsidRDefault="00472E13" w:rsidP="00472E13">
      <w:pPr>
        <w:pStyle w:val="DefaultText"/>
      </w:pP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8. Requests for Reciprocal Recognition</w:t>
      </w:r>
    </w:p>
    <w:p w:rsidR="00472E13" w:rsidRPr="00E069A8" w:rsidRDefault="00472E13" w:rsidP="00472E13">
      <w:pPr>
        <w:pStyle w:val="DefaultText"/>
        <w:ind w:left="360"/>
        <w:rPr>
          <w:bCs/>
        </w:rPr>
      </w:pPr>
      <w:r>
        <w:rPr>
          <w:bCs/>
        </w:rPr>
        <w:tab/>
        <w:t xml:space="preserve">      </w:t>
      </w: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9. Requests for Actuarial Transfer of Service</w:t>
      </w:r>
    </w:p>
    <w:p w:rsidR="00472E13" w:rsidRDefault="00472E13" w:rsidP="00472E13">
      <w:pPr>
        <w:pStyle w:val="DefaultText"/>
        <w:ind w:left="1080"/>
        <w:rPr>
          <w:bCs/>
        </w:rPr>
      </w:pPr>
    </w:p>
    <w:p w:rsidR="00472E13" w:rsidRDefault="00472E13" w:rsidP="00472E13">
      <w:pPr>
        <w:pStyle w:val="DefaultText"/>
        <w:rPr>
          <w:b/>
          <w:bCs/>
        </w:rPr>
      </w:pPr>
      <w:r>
        <w:rPr>
          <w:b/>
          <w:bCs/>
        </w:rPr>
        <w:t>10. Other Business</w:t>
      </w:r>
    </w:p>
    <w:p w:rsidR="00472E13" w:rsidRPr="00A5775F" w:rsidRDefault="00472E13" w:rsidP="00472E13">
      <w:pPr>
        <w:pStyle w:val="DefaultText"/>
        <w:rPr>
          <w:bCs/>
        </w:rPr>
      </w:pPr>
      <w:r>
        <w:rPr>
          <w:b/>
          <w:bCs/>
        </w:rPr>
        <w:tab/>
      </w:r>
    </w:p>
    <w:p w:rsidR="00472E13" w:rsidRDefault="00472E13" w:rsidP="00472E13">
      <w:pPr>
        <w:pStyle w:val="DefaultText"/>
      </w:pPr>
      <w:r>
        <w:rPr>
          <w:b/>
          <w:bCs/>
        </w:rPr>
        <w:tab/>
      </w:r>
      <w:r>
        <w:rPr>
          <w:bCs/>
        </w:rPr>
        <w:t>A</w:t>
      </w:r>
      <w:r>
        <w:t xml:space="preserve">.  Report on 2018 Operating Budget </w:t>
      </w:r>
    </w:p>
    <w:p w:rsidR="00472E13" w:rsidRDefault="00472E13" w:rsidP="00472E13">
      <w:pPr>
        <w:pStyle w:val="DefaultText"/>
      </w:pPr>
      <w:r>
        <w:tab/>
        <w:t>B.  Update on 2018 Actuarial &amp; Audit Reports</w:t>
      </w:r>
    </w:p>
    <w:p w:rsidR="00472E13" w:rsidRDefault="00472E13" w:rsidP="00472E13">
      <w:pPr>
        <w:pStyle w:val="DefaultText"/>
      </w:pPr>
      <w:r>
        <w:tab/>
        <w:t>C.  Financial Disclosure Forms for Board Members</w:t>
      </w:r>
    </w:p>
    <w:p w:rsidR="00472E13" w:rsidRDefault="00472E13" w:rsidP="00472E13">
      <w:pPr>
        <w:pStyle w:val="DefaultText"/>
      </w:pPr>
      <w:r>
        <w:tab/>
        <w:t xml:space="preserve">D.  Request for Retroactive Payment – </w:t>
      </w:r>
      <w:proofErr w:type="spellStart"/>
      <w:r>
        <w:t>Arleeta</w:t>
      </w:r>
      <w:proofErr w:type="spellEnd"/>
      <w:r>
        <w:t xml:space="preserve"> Terrell, Jefferson Parish</w:t>
      </w:r>
    </w:p>
    <w:p w:rsidR="00472E13" w:rsidRDefault="00472E13" w:rsidP="00472E13">
      <w:pPr>
        <w:pStyle w:val="DefaultText"/>
      </w:pPr>
      <w:r>
        <w:tab/>
        <w:t xml:space="preserve">E.  Proposed Policy for Option 4 Payments </w:t>
      </w:r>
    </w:p>
    <w:p w:rsidR="00472E13" w:rsidRDefault="00472E13" w:rsidP="00472E13">
      <w:pPr>
        <w:pStyle w:val="DefaultText"/>
      </w:pPr>
      <w:r>
        <w:tab/>
        <w:t xml:space="preserve">F.  Legislative Update </w:t>
      </w:r>
    </w:p>
    <w:p w:rsidR="00472E13" w:rsidRDefault="00472E13" w:rsidP="00472E13">
      <w:pPr>
        <w:pStyle w:val="DefaultText"/>
      </w:pPr>
      <w:r>
        <w:tab/>
      </w:r>
      <w:r>
        <w:tab/>
        <w:t xml:space="preserve">1.  2019 Regular Legislative Session </w:t>
      </w:r>
      <w:bookmarkStart w:id="0" w:name="_GoBack"/>
      <w:bookmarkEnd w:id="0"/>
    </w:p>
    <w:p w:rsidR="00472E13" w:rsidRDefault="00472E13" w:rsidP="00472E13">
      <w:pPr>
        <w:pStyle w:val="DefaultText"/>
        <w:ind w:left="720"/>
      </w:pPr>
      <w:r>
        <w:t>G.  Annual Conference Schedule</w:t>
      </w:r>
    </w:p>
    <w:p w:rsidR="00472E13" w:rsidRDefault="00472E13" w:rsidP="00472E13">
      <w:pPr>
        <w:pStyle w:val="DefaultText"/>
        <w:ind w:left="1440"/>
      </w:pPr>
      <w:r>
        <w:t>1.  National Association of State Retirement Administrators (NASRA)                                                                                                                                                                                                                                  Annual Conference, Williamsburg, Virginia, 8/2 - 8/7/19</w:t>
      </w:r>
    </w:p>
    <w:p w:rsidR="00472E13" w:rsidRDefault="00472E13" w:rsidP="00472E13">
      <w:pPr>
        <w:pStyle w:val="DefaultText"/>
        <w:ind w:left="1440"/>
      </w:pPr>
      <w:r>
        <w:t>2.  LAPERS Seminar, New Orleans, Louisiana, 9/15– 9/17/19</w:t>
      </w:r>
    </w:p>
    <w:p w:rsidR="00472E13" w:rsidRDefault="00472E13" w:rsidP="00472E13">
      <w:pPr>
        <w:pStyle w:val="DefaultText"/>
        <w:ind w:left="1440"/>
      </w:pPr>
    </w:p>
    <w:p w:rsidR="00472E13" w:rsidRDefault="00472E13" w:rsidP="00472E13">
      <w:pPr>
        <w:pStyle w:val="DefaultText"/>
        <w:rPr>
          <w:b/>
        </w:rPr>
      </w:pPr>
      <w:r>
        <w:rPr>
          <w:b/>
        </w:rPr>
        <w:t>11. Executive Session</w:t>
      </w:r>
    </w:p>
    <w:p w:rsidR="00472E13" w:rsidRDefault="00472E13" w:rsidP="00472E13">
      <w:pPr>
        <w:pStyle w:val="DefaultText"/>
      </w:pPr>
      <w:r>
        <w:rPr>
          <w:b/>
        </w:rPr>
        <w:tab/>
      </w:r>
      <w:r>
        <w:t>A.  Personnel Matters</w:t>
      </w:r>
    </w:p>
    <w:p w:rsidR="00472E13" w:rsidRDefault="00472E13" w:rsidP="00472E13">
      <w:pPr>
        <w:pStyle w:val="DefaultText"/>
      </w:pPr>
      <w:r>
        <w:tab/>
      </w:r>
    </w:p>
    <w:p w:rsidR="00472E13" w:rsidRDefault="00472E13" w:rsidP="00472E13">
      <w:pPr>
        <w:pStyle w:val="DefaultText"/>
      </w:pPr>
      <w:r>
        <w:rPr>
          <w:b/>
          <w:bCs/>
        </w:rPr>
        <w:t>12.  Adjourn</w:t>
      </w:r>
    </w:p>
    <w:p w:rsidR="005468C8" w:rsidRDefault="005468C8"/>
    <w:sectPr w:rsidR="0054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3"/>
    <w:rsid w:val="00472E13"/>
    <w:rsid w:val="0054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72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72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Dainna</dc:creator>
  <cp:lastModifiedBy>Dainna</cp:lastModifiedBy>
  <cp:revision>1</cp:revision>
  <dcterms:created xsi:type="dcterms:W3CDTF">2019-10-09T14:41:00Z</dcterms:created>
  <dcterms:modified xsi:type="dcterms:W3CDTF">2019-10-09T14:42:00Z</dcterms:modified>
</cp:coreProperties>
</file>